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95D3" w14:textId="77777777" w:rsidR="008E539C" w:rsidRDefault="003B1018" w:rsidP="003B1018">
      <w:pPr>
        <w:jc w:val="center"/>
        <w:rPr>
          <w:b/>
          <w:sz w:val="52"/>
          <w:szCs w:val="80"/>
          <w:u w:val="single"/>
        </w:rPr>
      </w:pPr>
      <w:r w:rsidRPr="003B1018">
        <w:rPr>
          <w:b/>
          <w:sz w:val="52"/>
          <w:szCs w:val="80"/>
          <w:u w:val="single"/>
        </w:rPr>
        <w:t>ASDAN SHORT COURSE EVIDENCE PORTFOLIO</w:t>
      </w:r>
    </w:p>
    <w:p w14:paraId="4E699C90" w14:textId="6BADF86E" w:rsidR="003B1018" w:rsidRPr="008B03BB" w:rsidRDefault="008B03BB" w:rsidP="003B1018">
      <w:pPr>
        <w:jc w:val="center"/>
        <w:rPr>
          <w:b/>
          <w:sz w:val="24"/>
          <w:szCs w:val="24"/>
        </w:rPr>
      </w:pPr>
      <w:r w:rsidRPr="008B03BB">
        <w:rPr>
          <w:b/>
          <w:sz w:val="24"/>
          <w:szCs w:val="24"/>
        </w:rPr>
        <w:t xml:space="preserve">At the end of your course, </w:t>
      </w:r>
      <w:r>
        <w:rPr>
          <w:b/>
          <w:sz w:val="24"/>
          <w:szCs w:val="24"/>
        </w:rPr>
        <w:t xml:space="preserve">you can </w:t>
      </w:r>
      <w:r w:rsidRPr="008B03BB">
        <w:rPr>
          <w:b/>
          <w:sz w:val="24"/>
          <w:szCs w:val="24"/>
        </w:rPr>
        <w:t xml:space="preserve">use this form to collect all the information and evidence in order. </w:t>
      </w:r>
      <w:r w:rsidRPr="008B03BB">
        <w:rPr>
          <w:b/>
          <w:i/>
          <w:iCs/>
          <w:sz w:val="24"/>
          <w:szCs w:val="24"/>
          <w:u w:val="single"/>
        </w:rPr>
        <w:t>Use one sheet per module section.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B1018" w14:paraId="503A8360" w14:textId="77777777" w:rsidTr="008B03BB">
        <w:tc>
          <w:tcPr>
            <w:tcW w:w="3114" w:type="dxa"/>
          </w:tcPr>
          <w:p w14:paraId="44A82325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  <w:r>
              <w:rPr>
                <w:b/>
                <w:sz w:val="52"/>
                <w:szCs w:val="80"/>
                <w:u w:val="single"/>
              </w:rPr>
              <w:t>Module</w:t>
            </w:r>
          </w:p>
        </w:tc>
        <w:tc>
          <w:tcPr>
            <w:tcW w:w="5902" w:type="dxa"/>
          </w:tcPr>
          <w:p w14:paraId="01590C53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7F59F818" w14:textId="77777777" w:rsidTr="008B03BB">
        <w:tc>
          <w:tcPr>
            <w:tcW w:w="3114" w:type="dxa"/>
          </w:tcPr>
          <w:p w14:paraId="6FCECEB1" w14:textId="51F59305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  <w:r>
              <w:rPr>
                <w:b/>
                <w:sz w:val="52"/>
                <w:szCs w:val="80"/>
                <w:u w:val="single"/>
              </w:rPr>
              <w:t>Section</w:t>
            </w:r>
            <w:r w:rsidR="008B03BB">
              <w:rPr>
                <w:b/>
                <w:sz w:val="52"/>
                <w:szCs w:val="80"/>
                <w:u w:val="single"/>
              </w:rPr>
              <w:t xml:space="preserve"> A / B</w:t>
            </w:r>
          </w:p>
        </w:tc>
        <w:tc>
          <w:tcPr>
            <w:tcW w:w="5902" w:type="dxa"/>
          </w:tcPr>
          <w:p w14:paraId="6BDC5947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1258D7E9" w14:textId="77777777" w:rsidTr="008B03BB">
        <w:tc>
          <w:tcPr>
            <w:tcW w:w="3114" w:type="dxa"/>
            <w:shd w:val="clear" w:color="auto" w:fill="BFBFBF" w:themeFill="background1" w:themeFillShade="BF"/>
          </w:tcPr>
          <w:p w14:paraId="398FA1F0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  <w:r>
              <w:rPr>
                <w:b/>
                <w:sz w:val="52"/>
                <w:szCs w:val="80"/>
                <w:u w:val="single"/>
              </w:rPr>
              <w:t>Challenge</w:t>
            </w:r>
          </w:p>
        </w:tc>
        <w:tc>
          <w:tcPr>
            <w:tcW w:w="5902" w:type="dxa"/>
            <w:shd w:val="clear" w:color="auto" w:fill="BFBFBF" w:themeFill="background1" w:themeFillShade="BF"/>
          </w:tcPr>
          <w:p w14:paraId="56443958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  <w:r>
              <w:rPr>
                <w:b/>
                <w:sz w:val="52"/>
                <w:szCs w:val="80"/>
                <w:u w:val="single"/>
              </w:rPr>
              <w:t>Evidence</w:t>
            </w:r>
          </w:p>
        </w:tc>
      </w:tr>
      <w:tr w:rsidR="003B1018" w14:paraId="5074A192" w14:textId="77777777" w:rsidTr="008B03BB">
        <w:tc>
          <w:tcPr>
            <w:tcW w:w="3114" w:type="dxa"/>
          </w:tcPr>
          <w:p w14:paraId="755FD18B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77F6C1C5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257EB819" w14:textId="77777777" w:rsidTr="008B03BB">
        <w:tc>
          <w:tcPr>
            <w:tcW w:w="3114" w:type="dxa"/>
          </w:tcPr>
          <w:p w14:paraId="25673362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032B0C2C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725CB637" w14:textId="77777777" w:rsidTr="008B03BB">
        <w:tc>
          <w:tcPr>
            <w:tcW w:w="3114" w:type="dxa"/>
          </w:tcPr>
          <w:p w14:paraId="09694ED6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28021141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74702B56" w14:textId="77777777" w:rsidTr="008B03BB">
        <w:tc>
          <w:tcPr>
            <w:tcW w:w="3114" w:type="dxa"/>
          </w:tcPr>
          <w:p w14:paraId="69C74062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1BFDD8BA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5D60BA19" w14:textId="77777777" w:rsidTr="008B03BB">
        <w:tc>
          <w:tcPr>
            <w:tcW w:w="3114" w:type="dxa"/>
          </w:tcPr>
          <w:p w14:paraId="0E3B854C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1C755C40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1F8A365C" w14:textId="77777777" w:rsidTr="008B03BB">
        <w:tc>
          <w:tcPr>
            <w:tcW w:w="3114" w:type="dxa"/>
          </w:tcPr>
          <w:p w14:paraId="62D0296C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66D1F3FE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2803C75D" w14:textId="77777777" w:rsidTr="008B03BB">
        <w:tc>
          <w:tcPr>
            <w:tcW w:w="3114" w:type="dxa"/>
          </w:tcPr>
          <w:p w14:paraId="14542E28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7C7B79FD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2C83C2AC" w14:textId="77777777" w:rsidTr="008B03BB">
        <w:tc>
          <w:tcPr>
            <w:tcW w:w="3114" w:type="dxa"/>
          </w:tcPr>
          <w:p w14:paraId="3403F65B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170EC40C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67A6F6ED" w14:textId="77777777" w:rsidTr="008B03BB">
        <w:tc>
          <w:tcPr>
            <w:tcW w:w="3114" w:type="dxa"/>
          </w:tcPr>
          <w:p w14:paraId="55D010CE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2A21A440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2F0816BA" w14:textId="77777777" w:rsidTr="008B03BB">
        <w:tc>
          <w:tcPr>
            <w:tcW w:w="3114" w:type="dxa"/>
          </w:tcPr>
          <w:p w14:paraId="0B5BCD79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5BE65999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19E65A4D" w14:textId="77777777" w:rsidTr="008B03BB">
        <w:tc>
          <w:tcPr>
            <w:tcW w:w="3114" w:type="dxa"/>
          </w:tcPr>
          <w:p w14:paraId="645CB6BC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53DB29FB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24A8830E" w14:textId="77777777" w:rsidTr="008B03BB">
        <w:tc>
          <w:tcPr>
            <w:tcW w:w="3114" w:type="dxa"/>
          </w:tcPr>
          <w:p w14:paraId="352306D4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1BC9B81A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6657A15A" w14:textId="77777777" w:rsidTr="008B03BB">
        <w:tc>
          <w:tcPr>
            <w:tcW w:w="3114" w:type="dxa"/>
          </w:tcPr>
          <w:p w14:paraId="6FB8801B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  <w:tc>
          <w:tcPr>
            <w:tcW w:w="5902" w:type="dxa"/>
          </w:tcPr>
          <w:p w14:paraId="14178BB7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</w:tbl>
    <w:p w14:paraId="4AD5EA89" w14:textId="77777777" w:rsidR="003B1018" w:rsidRPr="003B1018" w:rsidRDefault="003B1018" w:rsidP="003B1018">
      <w:pPr>
        <w:rPr>
          <w:b/>
          <w:sz w:val="52"/>
          <w:szCs w:val="80"/>
          <w:u w:val="single"/>
        </w:rPr>
      </w:pPr>
    </w:p>
    <w:sectPr w:rsidR="003B1018" w:rsidRPr="003B1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18"/>
    <w:rsid w:val="003B1018"/>
    <w:rsid w:val="008B03BB"/>
    <w:rsid w:val="008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C4E0"/>
  <w15:chartTrackingRefBased/>
  <w15:docId w15:val="{508EDA08-CCAD-4BA6-880A-DAEDC76C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Ashleigh</dc:creator>
  <cp:keywords/>
  <dc:description/>
  <cp:lastModifiedBy>Taylor, Ashleigh Taylor</cp:lastModifiedBy>
  <cp:revision>2</cp:revision>
  <dcterms:created xsi:type="dcterms:W3CDTF">2021-05-05T12:10:00Z</dcterms:created>
  <dcterms:modified xsi:type="dcterms:W3CDTF">2021-05-05T12:10:00Z</dcterms:modified>
</cp:coreProperties>
</file>